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Neue" w:cs="Helvetica Neue" w:eastAsia="Helvetica Neue" w:hAnsi="Helvetica Neue"/>
          <w:b w:val="0"/>
          <w:sz w:val="36"/>
          <w:szCs w:val="36"/>
          <w:vertAlign w:val="baseline"/>
        </w:rPr>
      </w:pPr>
      <w:r w:rsidDel="00000000" w:rsidR="00000000" w:rsidRPr="00000000">
        <w:rPr>
          <w:rFonts w:ascii="Helvetica Neue" w:cs="Helvetica Neue" w:eastAsia="Helvetica Neue" w:hAnsi="Helvetica Neue"/>
          <w:b w:val="1"/>
          <w:color w:val="000000"/>
          <w:sz w:val="36"/>
          <w:szCs w:val="36"/>
          <w:vertAlign w:val="baseline"/>
          <w:rtl w:val="0"/>
        </w:rPr>
        <w:t xml:space="preserve">LIVING LIFETIME PRODUCTION APPLICATION</w:t>
      </w: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Neue" w:cs="Helvetica Neue" w:eastAsia="Helvetica Neue" w:hAnsi="Helvetica Neue"/>
          <w:sz w:val="36"/>
          <w:szCs w:val="36"/>
          <w:vertAlign w:val="baseline"/>
        </w:rPr>
      </w:pPr>
      <w:r w:rsidDel="00000000" w:rsidR="00000000" w:rsidRPr="00000000">
        <w:rPr>
          <w:rFonts w:ascii="Helvetica Neue" w:cs="Helvetica Neue" w:eastAsia="Helvetica Neue" w:hAnsi="Helvetica Neue"/>
          <w:b w:val="1"/>
          <w:sz w:val="28"/>
          <w:szCs w:val="28"/>
          <w:vertAlign w:val="baseline"/>
          <w:rtl w:val="0"/>
        </w:rPr>
        <w:t xml:space="preserve">Milk, Butterfat and Protein</w:t>
      </w: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For the </w:t>
      </w:r>
      <w:r w:rsidDel="00000000" w:rsidR="00000000" w:rsidRPr="00000000">
        <w:rPr>
          <w:rFonts w:ascii="Helvetica Neue" w:cs="Helvetica Neue" w:eastAsia="Helvetica Neue" w:hAnsi="Helvetica Neue"/>
          <w:sz w:val="20"/>
          <w:szCs w:val="20"/>
          <w:rtl w:val="0"/>
        </w:rPr>
        <w:t xml:space="preserve">2020</w:t>
      </w:r>
      <w:r w:rsidDel="00000000" w:rsidR="00000000" w:rsidRPr="00000000">
        <w:rPr>
          <w:rFonts w:ascii="Helvetica Neue" w:cs="Helvetica Neue" w:eastAsia="Helvetica Neue" w:hAnsi="Helvetica Neue"/>
          <w:sz w:val="20"/>
          <w:szCs w:val="20"/>
          <w:vertAlign w:val="baseline"/>
          <w:rtl w:val="0"/>
        </w:rPr>
        <w:t xml:space="preserve"> Award Year</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American Guernsey Association</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1.   The </w:t>
      </w:r>
      <w:r w:rsidDel="00000000" w:rsidR="00000000" w:rsidRPr="00000000">
        <w:rPr>
          <w:rFonts w:ascii="Helvetica Neue" w:cs="Helvetica Neue" w:eastAsia="Helvetica Neue" w:hAnsi="Helvetica Neue"/>
          <w:b w:val="1"/>
          <w:sz w:val="20"/>
          <w:szCs w:val="20"/>
          <w:vertAlign w:val="baseline"/>
          <w:rtl w:val="0"/>
        </w:rPr>
        <w:t xml:space="preserve">LIVING LIFETIME PRODUCTION AWARDS</w:t>
      </w:r>
      <w:r w:rsidDel="00000000" w:rsidR="00000000" w:rsidRPr="00000000">
        <w:rPr>
          <w:rFonts w:ascii="Helvetica Neue" w:cs="Helvetica Neue" w:eastAsia="Helvetica Neue" w:hAnsi="Helvetica Neue"/>
          <w:sz w:val="20"/>
          <w:szCs w:val="20"/>
          <w:vertAlign w:val="baseline"/>
          <w:rtl w:val="0"/>
        </w:rPr>
        <w:t xml:space="preserve"> recognize </w:t>
      </w:r>
      <w:r w:rsidDel="00000000" w:rsidR="00000000" w:rsidRPr="00000000">
        <w:rPr>
          <w:rFonts w:ascii="Helvetica Neue" w:cs="Helvetica Neue" w:eastAsia="Helvetica Neue" w:hAnsi="Helvetica Neue"/>
          <w:sz w:val="20"/>
          <w:szCs w:val="20"/>
          <w:u w:val="single"/>
          <w:vertAlign w:val="baseline"/>
          <w:rtl w:val="0"/>
        </w:rPr>
        <w:t xml:space="preserve">The Leading </w:t>
      </w: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u w:val="single"/>
          <w:vertAlign w:val="baseline"/>
          <w:rtl w:val="0"/>
        </w:rPr>
        <w:t xml:space="preserve">Lifetime Producers</w:t>
      </w:r>
      <w:r w:rsidDel="00000000" w:rsidR="00000000" w:rsidRPr="00000000">
        <w:rPr>
          <w:rFonts w:ascii="Helvetica Neue" w:cs="Helvetica Neue" w:eastAsia="Helvetica Neue" w:hAnsi="Helvetica Neue"/>
          <w:sz w:val="20"/>
          <w:szCs w:val="20"/>
          <w:vertAlign w:val="baseline"/>
          <w:rtl w:val="0"/>
        </w:rPr>
        <w:t xml:space="preserve"> of the Guernsey breed based on official production credits verified by the American Guernsey Association.  The </w:t>
      </w:r>
      <w:r w:rsidDel="00000000" w:rsidR="00000000" w:rsidRPr="00000000">
        <w:rPr>
          <w:rFonts w:ascii="Helvetica Neue" w:cs="Helvetica Neue" w:eastAsia="Helvetica Neue" w:hAnsi="Helvetica Neue"/>
          <w:b w:val="1"/>
          <w:sz w:val="20"/>
          <w:szCs w:val="20"/>
          <w:vertAlign w:val="baseline"/>
          <w:rtl w:val="0"/>
        </w:rPr>
        <w:t xml:space="preserve">LIEBERS TROPHY</w:t>
      </w:r>
      <w:r w:rsidDel="00000000" w:rsidR="00000000" w:rsidRPr="00000000">
        <w:rPr>
          <w:rFonts w:ascii="Helvetica Neue" w:cs="Helvetica Neue" w:eastAsia="Helvetica Neue" w:hAnsi="Helvetica Neue"/>
          <w:sz w:val="20"/>
          <w:szCs w:val="20"/>
          <w:vertAlign w:val="baseline"/>
          <w:rtl w:val="0"/>
        </w:rPr>
        <w:t xml:space="preserve"> recognizes the highest living lifetime milk producer.  The </w:t>
      </w:r>
      <w:r w:rsidDel="00000000" w:rsidR="00000000" w:rsidRPr="00000000">
        <w:rPr>
          <w:rFonts w:ascii="Helvetica Neue" w:cs="Helvetica Neue" w:eastAsia="Helvetica Neue" w:hAnsi="Helvetica Neue"/>
          <w:b w:val="1"/>
          <w:sz w:val="20"/>
          <w:szCs w:val="20"/>
          <w:vertAlign w:val="baseline"/>
          <w:rtl w:val="0"/>
        </w:rPr>
        <w:t xml:space="preserve">VALLEY SET FARM AWARD</w:t>
      </w:r>
      <w:r w:rsidDel="00000000" w:rsidR="00000000" w:rsidRPr="00000000">
        <w:rPr>
          <w:rFonts w:ascii="Helvetica Neue" w:cs="Helvetica Neue" w:eastAsia="Helvetica Neue" w:hAnsi="Helvetica Neue"/>
          <w:sz w:val="20"/>
          <w:szCs w:val="20"/>
          <w:vertAlign w:val="baseline"/>
          <w:rtl w:val="0"/>
        </w:rPr>
        <w:t xml:space="preserve"> recognizes the highest living lifetime butterfat producer.  The award for the highest living lifetime protein production will be sponsored by Wisconsin GBA. These awards are presented each year at the American Guernsey Association’s annual meeting.</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   The award year qualification is the calendar year just preceding each annual meeting.  The award recognizes the highest accumulated actual lifetime credits for </w:t>
      </w:r>
      <w:r w:rsidDel="00000000" w:rsidR="00000000" w:rsidRPr="00000000">
        <w:rPr>
          <w:rFonts w:ascii="Helvetica Neue" w:cs="Helvetica Neue" w:eastAsia="Helvetica Neue" w:hAnsi="Helvetica Neue"/>
          <w:sz w:val="20"/>
          <w:szCs w:val="20"/>
          <w:u w:val="single"/>
          <w:vertAlign w:val="baseline"/>
          <w:rtl w:val="0"/>
        </w:rPr>
        <w:t xml:space="preserve">milk, butterfat, and/or protein</w:t>
      </w:r>
      <w:r w:rsidDel="00000000" w:rsidR="00000000" w:rsidRPr="00000000">
        <w:rPr>
          <w:rFonts w:ascii="Helvetica Neue" w:cs="Helvetica Neue" w:eastAsia="Helvetica Neue" w:hAnsi="Helvetica Neue"/>
          <w:sz w:val="20"/>
          <w:szCs w:val="20"/>
          <w:vertAlign w:val="baseline"/>
          <w:rtl w:val="0"/>
        </w:rPr>
        <w:t xml:space="preserve"> through December 31 of the award year.</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   The cow must have been alive for a portion of the award year and must have been</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in milk and on official test for a portion of that year.</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4.   There is no restriction on the number of times an eligible cow may receive the award.</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5.   At least one record must be completed on TPE. All records must be DHIR or DHI.</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6.   </w:t>
      </w:r>
      <w:r w:rsidDel="00000000" w:rsidR="00000000" w:rsidRPr="00000000">
        <w:rPr>
          <w:rFonts w:ascii="Helvetica Neue" w:cs="Helvetica Neue" w:eastAsia="Helvetica Neue" w:hAnsi="Helvetica Neue"/>
          <w:b w:val="1"/>
          <w:sz w:val="20"/>
          <w:szCs w:val="20"/>
          <w:vertAlign w:val="baseline"/>
          <w:rtl w:val="0"/>
        </w:rPr>
        <w:t xml:space="preserve">Deadline for application: March 31, 202</w:t>
      </w:r>
      <w:r w:rsidDel="00000000" w:rsidR="00000000" w:rsidRPr="00000000">
        <w:rPr>
          <w:rFonts w:ascii="Helvetica Neue" w:cs="Helvetica Neue" w:eastAsia="Helvetica Neue" w:hAnsi="Helvetica Neue"/>
          <w:b w:val="1"/>
          <w:sz w:val="20"/>
          <w:szCs w:val="20"/>
          <w:rtl w:val="0"/>
        </w:rPr>
        <w:t xml:space="preserve">1</w:t>
      </w: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720" w:firstLine="0"/>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vertAlign w:val="baseline"/>
          <w:rtl w:val="0"/>
        </w:rPr>
        <w:t xml:space="preserve">7.   </w:t>
      </w:r>
      <w:r w:rsidDel="00000000" w:rsidR="00000000" w:rsidRPr="00000000">
        <w:rPr>
          <w:rFonts w:ascii="Helvetica Neue" w:cs="Helvetica Neue" w:eastAsia="Helvetica Neue" w:hAnsi="Helvetica Neue"/>
          <w:sz w:val="20"/>
          <w:szCs w:val="20"/>
          <w:u w:val="single"/>
          <w:vertAlign w:val="baseline"/>
          <w:rtl w:val="0"/>
        </w:rPr>
        <w:t xml:space="preserve">All cows nominated will automatically be considered for ranking on the list of the Top 10 Living Lifetime Producers to be published in the Guernsey Breeders’ Journal.</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u w:val="single"/>
          <w:vertAlign w:val="baseline"/>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u w:val="single"/>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vertAlign w:val="baseline"/>
          <w:rtl w:val="0"/>
        </w:rPr>
        <w:t xml:space="preserve">NAME OF COW</w:t>
      </w:r>
      <w:r w:rsidDel="00000000" w:rsidR="00000000" w:rsidRPr="00000000">
        <w:rPr>
          <w:rFonts w:ascii="Helvetica Neue" w:cs="Helvetica Neue" w:eastAsia="Helvetica Neue" w:hAnsi="Helvetica Neue"/>
          <w:sz w:val="20"/>
          <w:szCs w:val="20"/>
          <w:u w:val="single"/>
          <w:vertAlign w:val="baseline"/>
          <w:rtl w:val="0"/>
        </w:rPr>
        <w:tab/>
        <w:tab/>
        <w:tab/>
        <w:tab/>
        <w:tab/>
        <w:tab/>
        <w:tab/>
        <w:tab/>
      </w:r>
      <w:r w:rsidDel="00000000" w:rsidR="00000000" w:rsidRPr="00000000">
        <w:rPr>
          <w:rFonts w:ascii="Helvetica Neue" w:cs="Helvetica Neue" w:eastAsia="Helvetica Neue" w:hAnsi="Helvetica Neue"/>
          <w:sz w:val="20"/>
          <w:szCs w:val="20"/>
          <w:vertAlign w:val="baseline"/>
          <w:rtl w:val="0"/>
        </w:rPr>
        <w:t xml:space="preserve">REG. NO</w:t>
      </w:r>
      <w:r w:rsidDel="00000000" w:rsidR="00000000" w:rsidRPr="00000000">
        <w:rPr>
          <w:rFonts w:ascii="Helvetica Neue" w:cs="Helvetica Neue" w:eastAsia="Helvetica Neue" w:hAnsi="Helvetica Neue"/>
          <w:sz w:val="20"/>
          <w:szCs w:val="20"/>
          <w:u w:val="single"/>
          <w:vertAlign w:val="baseline"/>
          <w:rtl w:val="0"/>
        </w:rPr>
        <w:tab/>
        <w:tab/>
        <w:tab/>
        <w:t xml:space="preserve">                        </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BIRTHDATE:  MONTH</w:t>
      </w:r>
      <w:r w:rsidDel="00000000" w:rsidR="00000000" w:rsidRPr="00000000">
        <w:rPr>
          <w:rFonts w:ascii="Helvetica Neue" w:cs="Helvetica Neue" w:eastAsia="Helvetica Neue" w:hAnsi="Helvetica Neue"/>
          <w:sz w:val="20"/>
          <w:szCs w:val="20"/>
          <w:u w:val="single"/>
          <w:vertAlign w:val="baseline"/>
          <w:rtl w:val="0"/>
        </w:rPr>
        <w:tab/>
        <w:tab/>
      </w:r>
      <w:r w:rsidDel="00000000" w:rsidR="00000000" w:rsidRPr="00000000">
        <w:rPr>
          <w:rFonts w:ascii="Helvetica Neue" w:cs="Helvetica Neue" w:eastAsia="Helvetica Neue" w:hAnsi="Helvetica Neue"/>
          <w:sz w:val="20"/>
          <w:szCs w:val="20"/>
          <w:vertAlign w:val="baseline"/>
          <w:rtl w:val="0"/>
        </w:rPr>
        <w:t xml:space="preserve">DAY</w:t>
      </w:r>
      <w:r w:rsidDel="00000000" w:rsidR="00000000" w:rsidRPr="00000000">
        <w:rPr>
          <w:rFonts w:ascii="Helvetica Neue" w:cs="Helvetica Neue" w:eastAsia="Helvetica Neue" w:hAnsi="Helvetica Neue"/>
          <w:sz w:val="20"/>
          <w:szCs w:val="20"/>
          <w:u w:val="single"/>
          <w:vertAlign w:val="baseline"/>
          <w:rtl w:val="0"/>
        </w:rPr>
        <w:tab/>
        <w:tab/>
      </w:r>
      <w:r w:rsidDel="00000000" w:rsidR="00000000" w:rsidRPr="00000000">
        <w:rPr>
          <w:rFonts w:ascii="Helvetica Neue" w:cs="Helvetica Neue" w:eastAsia="Helvetica Neue" w:hAnsi="Helvetica Neue"/>
          <w:sz w:val="20"/>
          <w:szCs w:val="20"/>
          <w:vertAlign w:val="baseline"/>
          <w:rtl w:val="0"/>
        </w:rPr>
        <w:t xml:space="preserve">YEAR</w:t>
      </w:r>
      <w:r w:rsidDel="00000000" w:rsidR="00000000" w:rsidRPr="00000000">
        <w:rPr>
          <w:rFonts w:ascii="Helvetica Neue" w:cs="Helvetica Neue" w:eastAsia="Helvetica Neue" w:hAnsi="Helvetica Neue"/>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I certify that the above named Registered Guernsey cow was alive during a portion of the award year.  If the cow has died since January 1, </w:t>
      </w:r>
      <w:r w:rsidDel="00000000" w:rsidR="00000000" w:rsidRPr="00000000">
        <w:rPr>
          <w:rFonts w:ascii="Helvetica Neue" w:cs="Helvetica Neue" w:eastAsia="Helvetica Neue" w:hAnsi="Helvetica Neue"/>
          <w:sz w:val="20"/>
          <w:szCs w:val="20"/>
          <w:rtl w:val="0"/>
        </w:rPr>
        <w:t xml:space="preserve">2020</w:t>
      </w:r>
      <w:r w:rsidDel="00000000" w:rsidR="00000000" w:rsidRPr="00000000">
        <w:rPr>
          <w:rFonts w:ascii="Helvetica Neue" w:cs="Helvetica Neue" w:eastAsia="Helvetica Neue" w:hAnsi="Helvetica Neue"/>
          <w:sz w:val="20"/>
          <w:szCs w:val="20"/>
          <w:vertAlign w:val="baseline"/>
          <w:rtl w:val="0"/>
        </w:rPr>
        <w:t xml:space="preserve">, please give the date of death</w:t>
      </w:r>
      <w:r w:rsidDel="00000000" w:rsidR="00000000" w:rsidRPr="00000000">
        <w:rPr>
          <w:rFonts w:ascii="Helvetica Neue" w:cs="Helvetica Neue" w:eastAsia="Helvetica Neue" w:hAnsi="Helvetica Neue"/>
          <w:sz w:val="20"/>
          <w:szCs w:val="20"/>
          <w:u w:val="single"/>
          <w:vertAlign w:val="baseline"/>
          <w:rtl w:val="0"/>
        </w:rPr>
        <w:tab/>
        <w:tab/>
        <w:tab/>
        <w:tab/>
      </w:r>
      <w:r w:rsidDel="00000000" w:rsidR="00000000" w:rsidRPr="00000000">
        <w:rPr>
          <w:rFonts w:ascii="Helvetica Neue" w:cs="Helvetica Neue" w:eastAsia="Helvetica Neue" w:hAnsi="Helvetica Neue"/>
          <w:sz w:val="20"/>
          <w:szCs w:val="20"/>
          <w:vertAlign w:val="baseline"/>
          <w:rtl w:val="0"/>
        </w:rPr>
        <w:t xml:space="preserve">.</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vertAlign w:val="baseline"/>
          <w:rtl w:val="0"/>
        </w:rPr>
        <w:t xml:space="preserve">OWNER’S SIGNATURE</w:t>
      </w:r>
      <w:r w:rsidDel="00000000" w:rsidR="00000000" w:rsidRPr="00000000">
        <w:rPr>
          <w:rFonts w:ascii="Helvetica Neue" w:cs="Helvetica Neue" w:eastAsia="Helvetica Neue" w:hAnsi="Helvetica Neue"/>
          <w:sz w:val="20"/>
          <w:szCs w:val="20"/>
          <w:u w:val="single"/>
          <w:vertAlign w:val="baseline"/>
          <w:rtl w:val="0"/>
        </w:rPr>
        <w:tab/>
        <w:tab/>
        <w:tab/>
        <w:tab/>
        <w:tab/>
        <w:tab/>
      </w:r>
      <w:r w:rsidDel="00000000" w:rsidR="00000000" w:rsidRPr="00000000">
        <w:rPr>
          <w:rFonts w:ascii="Helvetica Neue" w:cs="Helvetica Neue" w:eastAsia="Helvetica Neue" w:hAnsi="Helvetica Neue"/>
          <w:sz w:val="20"/>
          <w:szCs w:val="20"/>
          <w:vertAlign w:val="baseline"/>
          <w:rtl w:val="0"/>
        </w:rPr>
        <w:t xml:space="preserve">DATE</w:t>
      </w:r>
      <w:r w:rsidDel="00000000" w:rsidR="00000000" w:rsidRPr="00000000">
        <w:rPr>
          <w:rFonts w:ascii="Helvetica Neue" w:cs="Helvetica Neue" w:eastAsia="Helvetica Neue" w:hAnsi="Helvetica Neue"/>
          <w:sz w:val="20"/>
          <w:szCs w:val="20"/>
          <w:u w:val="single"/>
          <w:vertAlign w:val="baseline"/>
          <w:rtl w:val="0"/>
        </w:rPr>
        <w:tab/>
        <w:tab/>
        <w:tab/>
        <w:tab/>
      </w:r>
      <w:r w:rsidDel="00000000" w:rsidR="00000000" w:rsidRPr="00000000">
        <w:rPr>
          <w:rFonts w:ascii="Helvetica Neue" w:cs="Helvetica Neue" w:eastAsia="Helvetica Neue" w:hAnsi="Helvetica Neue"/>
          <w:sz w:val="20"/>
          <w:szCs w:val="20"/>
          <w:vertAlign w:val="baseline"/>
          <w:rtl w:val="0"/>
        </w:rPr>
        <w:tab/>
        <w:tab/>
        <w:tab/>
        <w:tab/>
        <w:tab/>
      </w:r>
      <w:r w:rsidDel="00000000" w:rsidR="00000000" w:rsidRPr="00000000">
        <w:rPr>
          <w:rFonts w:ascii="Helvetica Neue" w:cs="Helvetica Neue" w:eastAsia="Helvetica Neue" w:hAnsi="Helvetica Neue"/>
          <w:sz w:val="20"/>
          <w:szCs w:val="20"/>
          <w:u w:val="single"/>
          <w:vertAlign w:val="baseline"/>
          <w:rtl w:val="0"/>
        </w:rPr>
        <w:t xml:space="preserve">                     </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ADDRESS</w:t>
      </w:r>
      <w:r w:rsidDel="00000000" w:rsidR="00000000" w:rsidRPr="00000000">
        <w:rPr>
          <w:rFonts w:ascii="Helvetica Neue" w:cs="Helvetica Neue" w:eastAsia="Helvetica Neue" w:hAnsi="Helvetica Neue"/>
          <w:sz w:val="20"/>
          <w:szCs w:val="20"/>
          <w:u w:val="single"/>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vertAlign w:val="baseline"/>
          <w:rtl w:val="0"/>
        </w:rPr>
        <w:t xml:space="preserve">PHONE NUMBER</w:t>
      </w:r>
      <w:r w:rsidDel="00000000" w:rsidR="00000000" w:rsidRPr="00000000">
        <w:rPr>
          <w:rFonts w:ascii="Helvetica Neue" w:cs="Helvetica Neue" w:eastAsia="Helvetica Neue" w:hAnsi="Helvetica Neue"/>
          <w:sz w:val="20"/>
          <w:szCs w:val="20"/>
          <w:u w:val="single"/>
          <w:vertAlign w:val="baseline"/>
          <w:rtl w:val="0"/>
        </w:rPr>
        <w:tab/>
        <w:tab/>
        <w:tab/>
        <w:tab/>
        <w:tab/>
        <w:tab/>
        <w:tab/>
        <w:tab/>
        <w:t xml:space="preserve">                        </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LOCAL PAPER(S)</w:t>
      </w:r>
      <w:r w:rsidDel="00000000" w:rsidR="00000000" w:rsidRPr="00000000">
        <w:rPr>
          <w:rFonts w:ascii="Helvetica Neue" w:cs="Helvetica Neue" w:eastAsia="Helvetica Neue" w:hAnsi="Helvetica Neue"/>
          <w:sz w:val="20"/>
          <w:szCs w:val="20"/>
          <w:u w:val="single"/>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Neue" w:cs="Helvetica Neue" w:eastAsia="Helvetica Neue" w:hAnsi="Helvetica Neue"/>
          <w:b w:val="0"/>
          <w:sz w:val="20"/>
          <w:szCs w:val="20"/>
          <w:u w:val="single"/>
          <w:vertAlign w:val="baseline"/>
        </w:rPr>
      </w:pPr>
      <w:r w:rsidDel="00000000" w:rsidR="00000000" w:rsidRPr="00000000">
        <w:rPr>
          <w:rFonts w:ascii="Helvetica Neue" w:cs="Helvetica Neue" w:eastAsia="Helvetica Neue" w:hAnsi="Helvetica Neue"/>
          <w:b w:val="1"/>
          <w:sz w:val="20"/>
          <w:szCs w:val="20"/>
          <w:u w:val="single"/>
          <w:vertAlign w:val="baseline"/>
          <w:rtl w:val="0"/>
        </w:rPr>
        <w:t xml:space="preserve">LIST ALL COMPLETED LACTATIONS</w:t>
      </w: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NOTE:  If the cow calved in the calendar year just preceding this application and is currently on DHIR test with </w:t>
      </w:r>
      <w:r w:rsidDel="00000000" w:rsidR="00000000" w:rsidRPr="00000000">
        <w:rPr>
          <w:rFonts w:ascii="Helvetica Neue" w:cs="Helvetica Neue" w:eastAsia="Helvetica Neue" w:hAnsi="Helvetica Neue"/>
          <w:sz w:val="20"/>
          <w:szCs w:val="20"/>
          <w:u w:val="single"/>
          <w:vertAlign w:val="baseline"/>
          <w:rtl w:val="0"/>
        </w:rPr>
        <w:t xml:space="preserve">a lactation record in progress</w:t>
      </w:r>
      <w:r w:rsidDel="00000000" w:rsidR="00000000" w:rsidRPr="00000000">
        <w:rPr>
          <w:rFonts w:ascii="Helvetica Neue" w:cs="Helvetica Neue" w:eastAsia="Helvetica Neue" w:hAnsi="Helvetica Neue"/>
          <w:sz w:val="20"/>
          <w:szCs w:val="20"/>
          <w:vertAlign w:val="baseline"/>
          <w:rtl w:val="0"/>
        </w:rPr>
        <w:t xml:space="preserve">, credits through December will be allowed to be considered in the lifetime total.  List the “credits to date” and calving date. Please send the individual DHI cow page for the nominee showing production information.  This report will be returned to you after verification.                    </w:t>
      </w:r>
    </w:p>
    <w:p w:rsidR="00000000" w:rsidDel="00000000" w:rsidP="00000000" w:rsidRDefault="00000000" w:rsidRPr="00000000" w14:paraId="00000025">
      <w:pPr>
        <w:pStyle w:val="Heading1"/>
        <w:tabs>
          <w:tab w:val="left" w:pos="780"/>
          <w:tab w:val="left" w:pos="2340"/>
          <w:tab w:val="left" w:pos="3060"/>
          <w:tab w:val="left" w:pos="4500"/>
          <w:tab w:val="left" w:pos="5400"/>
          <w:tab w:val="left" w:pos="6300"/>
          <w:tab w:val="left" w:pos="7020"/>
        </w:tabs>
        <w:rPr>
          <w:vertAlign w:val="baseline"/>
        </w:rPr>
      </w:pPr>
      <w:r w:rsidDel="00000000" w:rsidR="00000000" w:rsidRPr="00000000">
        <w:rPr>
          <w:b w:val="1"/>
          <w:vertAlign w:val="baseline"/>
          <w:rtl w:val="0"/>
        </w:rPr>
        <w:t xml:space="preserve">Lact.</w:t>
        <w:tab/>
        <w:t xml:space="preserve">Calving Date</w:t>
        <w:tab/>
        <w:t xml:space="preserve">Age</w:t>
        <w:tab/>
        <w:t xml:space="preserve">Total Days</w:t>
        <w:tab/>
        <w:t xml:space="preserve">2x/3x</w:t>
        <w:tab/>
        <w:t xml:space="preserve">Milk</w:t>
        <w:tab/>
        <w:t xml:space="preserve">Fat</w:t>
        <w:tab/>
        <w:t xml:space="preserve">Protein</w:t>
      </w:r>
      <w:r w:rsidDel="00000000" w:rsidR="00000000" w:rsidRPr="00000000">
        <w:rPr>
          <w:rtl w:val="0"/>
        </w:rPr>
      </w:r>
    </w:p>
    <w:p w:rsidR="00000000" w:rsidDel="00000000" w:rsidP="00000000" w:rsidRDefault="00000000" w:rsidRPr="00000000" w14:paraId="00000026">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w:t>
        <w:tab/>
        <w:t xml:space="preserve"> </w:t>
        <w:tab/>
      </w:r>
    </w:p>
    <w:p w:rsidR="00000000" w:rsidDel="00000000" w:rsidP="00000000" w:rsidRDefault="00000000" w:rsidRPr="00000000" w14:paraId="00000027">
      <w:pPr>
        <w:tabs>
          <w:tab w:val="left" w:pos="720"/>
          <w:tab w:val="left" w:pos="216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 </w:t>
      </w:r>
    </w:p>
    <w:p w:rsidR="00000000" w:rsidDel="00000000" w:rsidP="00000000" w:rsidRDefault="00000000" w:rsidRPr="00000000" w14:paraId="00000028">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w:t>
      </w:r>
    </w:p>
    <w:p w:rsidR="00000000" w:rsidDel="00000000" w:rsidP="00000000" w:rsidRDefault="00000000" w:rsidRPr="00000000" w14:paraId="00000029">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4 </w:t>
      </w:r>
    </w:p>
    <w:p w:rsidR="00000000" w:rsidDel="00000000" w:rsidP="00000000" w:rsidRDefault="00000000" w:rsidRPr="00000000" w14:paraId="0000002A">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5</w:t>
      </w:r>
    </w:p>
    <w:p w:rsidR="00000000" w:rsidDel="00000000" w:rsidP="00000000" w:rsidRDefault="00000000" w:rsidRPr="00000000" w14:paraId="0000002B">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6</w:t>
      </w:r>
    </w:p>
    <w:p w:rsidR="00000000" w:rsidDel="00000000" w:rsidP="00000000" w:rsidRDefault="00000000" w:rsidRPr="00000000" w14:paraId="0000002C">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7 </w:t>
      </w:r>
    </w:p>
    <w:p w:rsidR="00000000" w:rsidDel="00000000" w:rsidP="00000000" w:rsidRDefault="00000000" w:rsidRPr="00000000" w14:paraId="0000002D">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8</w:t>
      </w:r>
    </w:p>
    <w:p w:rsidR="00000000" w:rsidDel="00000000" w:rsidP="00000000" w:rsidRDefault="00000000" w:rsidRPr="00000000" w14:paraId="0000002E">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9</w:t>
      </w:r>
    </w:p>
    <w:p w:rsidR="00000000" w:rsidDel="00000000" w:rsidP="00000000" w:rsidRDefault="00000000" w:rsidRPr="00000000" w14:paraId="0000002F">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10</w:t>
      </w:r>
    </w:p>
    <w:p w:rsidR="00000000" w:rsidDel="00000000" w:rsidP="00000000" w:rsidRDefault="00000000" w:rsidRPr="00000000" w14:paraId="00000030">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11</w:t>
      </w:r>
    </w:p>
    <w:p w:rsidR="00000000" w:rsidDel="00000000" w:rsidP="00000000" w:rsidRDefault="00000000" w:rsidRPr="00000000" w14:paraId="00000031">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12</w:t>
      </w:r>
    </w:p>
    <w:p w:rsidR="00000000" w:rsidDel="00000000" w:rsidP="00000000" w:rsidRDefault="00000000" w:rsidRPr="00000000" w14:paraId="00000032">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13</w:t>
      </w:r>
    </w:p>
    <w:p w:rsidR="00000000" w:rsidDel="00000000" w:rsidP="00000000" w:rsidRDefault="00000000" w:rsidRPr="00000000" w14:paraId="00000033">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14</w:t>
      </w:r>
    </w:p>
    <w:p w:rsidR="00000000" w:rsidDel="00000000" w:rsidP="00000000" w:rsidRDefault="00000000" w:rsidRPr="00000000" w14:paraId="00000034">
      <w:pPr>
        <w:tabs>
          <w:tab w:val="left" w:pos="780"/>
          <w:tab w:val="left" w:pos="2520"/>
          <w:tab w:val="left" w:pos="4380"/>
          <w:tab w:val="left" w:pos="5400"/>
          <w:tab w:val="left" w:pos="6480"/>
          <w:tab w:val="left" w:pos="744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15</w:t>
      </w:r>
    </w:p>
    <w:p w:rsidR="00000000" w:rsidDel="00000000" w:rsidP="00000000" w:rsidRDefault="00000000" w:rsidRPr="00000000" w14:paraId="00000035">
      <w:pPr>
        <w:tabs>
          <w:tab w:val="right" w:pos="1380"/>
          <w:tab w:val="right" w:pos="3640"/>
          <w:tab w:val="right" w:pos="6480"/>
          <w:tab w:val="right" w:pos="7560"/>
          <w:tab w:val="right" w:pos="8340"/>
          <w:tab w:val="right" w:pos="9060"/>
          <w:tab w:val="right" w:pos="952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ab/>
        <w:t xml:space="preserve"> </w:t>
      </w:r>
    </w:p>
    <w:p w:rsidR="00000000" w:rsidDel="00000000" w:rsidP="00000000" w:rsidRDefault="00000000" w:rsidRPr="00000000" w14:paraId="00000036">
      <w:pPr>
        <w:tabs>
          <w:tab w:val="right" w:pos="1380"/>
          <w:tab w:val="right" w:pos="3640"/>
          <w:tab w:val="right" w:pos="6480"/>
          <w:tab w:val="right" w:pos="7560"/>
          <w:tab w:val="right" w:pos="8340"/>
          <w:tab w:val="right" w:pos="9060"/>
          <w:tab w:val="right" w:pos="952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TOTAL PRODUCTION</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vertAlign w:val="baseline"/>
        </w:rPr>
      </w:pPr>
      <w:r w:rsidDel="00000000" w:rsidR="00000000" w:rsidRPr="00000000">
        <w:rPr>
          <w:rFonts w:ascii="Helvetica Neue" w:cs="Helvetica Neue" w:eastAsia="Helvetica Neue" w:hAnsi="Helvetica Neue"/>
          <w:b w:val="1"/>
          <w:sz w:val="28"/>
          <w:szCs w:val="28"/>
          <w:vertAlign w:val="baseline"/>
          <w:rtl w:val="0"/>
        </w:rPr>
        <w:t xml:space="preserve">Please return this entry to the American Guernsey Association, 1224 Alton Darby Creek Rd., Ste. G, Columbus, OH 43228, NO LATER THAN MARCH 31, 202</w:t>
      </w:r>
      <w:r w:rsidDel="00000000" w:rsidR="00000000" w:rsidRPr="00000000">
        <w:rPr>
          <w:rFonts w:ascii="Helvetica Neue" w:cs="Helvetica Neue" w:eastAsia="Helvetica Neue" w:hAnsi="Helvetica Neue"/>
          <w:b w:val="1"/>
          <w:sz w:val="28"/>
          <w:szCs w:val="28"/>
          <w:rtl w:val="0"/>
        </w:rPr>
        <w:t xml:space="preserve">1</w:t>
      </w:r>
      <w:r w:rsidDel="00000000" w:rsidR="00000000" w:rsidRPr="00000000">
        <w:rPr>
          <w:rFonts w:ascii="Helvetica Neue" w:cs="Helvetica Neue" w:eastAsia="Helvetica Neue" w:hAnsi="Helvetica Neue"/>
          <w:b w:val="1"/>
          <w:sz w:val="28"/>
          <w:szCs w:val="28"/>
          <w:vertAlign w:val="baseline"/>
          <w:rtl w:val="0"/>
        </w:rPr>
        <w:t xml:space="preserve">.</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80"/>
        <w:tab w:val="left" w:pos="2340"/>
        <w:tab w:val="left" w:pos="3060"/>
        <w:tab w:val="left" w:pos="4500"/>
        <w:tab w:val="left" w:pos="5400"/>
        <w:tab w:val="left" w:pos="6300"/>
        <w:tab w:val="left" w:pos="7020"/>
      </w:tabs>
    </w:pPr>
    <w:rPr>
      <w:rFonts w:ascii="Helvetica Neue" w:cs="Helvetica Neue" w:eastAsia="Helvetica Neue" w:hAnsi="Helvetica Neue"/>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780"/>
        <w:tab w:val="left" w:leader="none" w:pos="2340"/>
        <w:tab w:val="left" w:leader="none" w:pos="3060"/>
        <w:tab w:val="left" w:leader="none" w:pos="4500"/>
        <w:tab w:val="left" w:leader="none" w:pos="5400"/>
        <w:tab w:val="left" w:leader="none" w:pos="6300"/>
        <w:tab w:val="left" w:leader="none" w:pos="7020"/>
      </w:tabs>
      <w:suppressAutoHyphens w:val="1"/>
      <w:autoSpaceDE w:val="0"/>
      <w:autoSpaceDN w:val="0"/>
      <w:adjustRightInd w:val="0"/>
      <w:spacing w:line="500" w:lineRule="atLeast"/>
      <w:ind w:leftChars="-1" w:rightChars="0" w:firstLineChars="-1"/>
      <w:textDirection w:val="btLr"/>
      <w:textAlignment w:val="top"/>
      <w:outlineLvl w:val="0"/>
    </w:pPr>
    <w:rPr>
      <w:rFonts w:ascii="Helvetica" w:hAnsi="Helvetica"/>
      <w:b w:val="1"/>
      <w:bCs w:val="1"/>
      <w:w w:val="100"/>
      <w:position w:val="-1"/>
      <w:sz w:val="2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c2MdtILtak2I3rH5g71Wa9UAA==">AMUW2mWUk4EpABujIroT6490q2pT7IxKiB6KTWzObgiLH7qj/60KDlg6e+smEAIPxDTe/tCDls+ZhoNDO5x8FMojNY9rLOM1aVFWCau2yPCuK/XGyBV+k0k=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2014-02-05T03:40:00Z</dcterms:created>
  <dc:creator>Seth Johnson</dc:creator>
</cp:coreProperties>
</file>